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F3F3E" w14:textId="19369F2E" w:rsidR="0076442F" w:rsidRPr="000D6AF8" w:rsidRDefault="005E198C" w:rsidP="002A4F7C">
      <w:pPr>
        <w:pStyle w:val="Overskrift1"/>
        <w:spacing w:line="360" w:lineRule="auto"/>
        <w:jc w:val="right"/>
        <w:rPr>
          <w:b w:val="0"/>
          <w:color w:val="007A3B"/>
          <w:sz w:val="40"/>
          <w:szCs w:val="40"/>
        </w:rPr>
      </w:pPr>
      <w:r>
        <w:rPr>
          <w:b w:val="0"/>
          <w:color w:val="007A3B"/>
          <w:sz w:val="40"/>
          <w:szCs w:val="40"/>
        </w:rPr>
        <w:t>SUNDHEDSLOV</w:t>
      </w:r>
      <w:r w:rsidR="002A4F7C">
        <w:rPr>
          <w:b w:val="0"/>
          <w:color w:val="007A3B"/>
          <w:sz w:val="40"/>
          <w:szCs w:val="40"/>
        </w:rPr>
        <w:t>S</w:t>
      </w:r>
      <w:r>
        <w:rPr>
          <w:b w:val="0"/>
          <w:color w:val="007A3B"/>
          <w:sz w:val="40"/>
          <w:szCs w:val="40"/>
        </w:rPr>
        <w:t>RAPPORT</w:t>
      </w:r>
    </w:p>
    <w:p w14:paraId="71DBAD27" w14:textId="7367A1A4" w:rsidR="002506B6" w:rsidRDefault="005E198C" w:rsidP="002A4F7C">
      <w:pPr>
        <w:pStyle w:val="Overskrift1"/>
        <w:spacing w:line="360" w:lineRule="auto"/>
      </w:pPr>
      <w:r>
        <w:t xml:space="preserve">Formål </w:t>
      </w:r>
    </w:p>
    <w:p w14:paraId="55E64DB9" w14:textId="77777777" w:rsidR="00313923" w:rsidRDefault="00313923" w:rsidP="00313923">
      <w:pPr>
        <w:spacing w:line="360" w:lineRule="auto"/>
        <w:rPr>
          <w:rFonts w:asciiTheme="minorHAnsi" w:eastAsiaTheme="minorHAnsi" w:hAnsiTheme="minorHAnsi"/>
        </w:rPr>
      </w:pPr>
      <w:r>
        <w:t xml:space="preserve">Sundhedslovsrapport hænger sammen med integrationen til den faste planlagte medicin i Nexus. Rapporten har som formål at vise de medicinopgaver der kommer fra integrationen med Nexus samt status på disse. </w:t>
      </w:r>
    </w:p>
    <w:p w14:paraId="7F409E53" w14:textId="77777777" w:rsidR="00313923" w:rsidRDefault="00313923" w:rsidP="00313923">
      <w:pPr>
        <w:spacing w:line="360" w:lineRule="auto"/>
      </w:pPr>
      <w:r>
        <w:t xml:space="preserve">Medicinopgaverne fra Nexus får tagget Sundhedslov, som af nogle anvendes i forbindelse med andre opgaver i Sekoia. Dermed vil Sundhedslovsrapporten vise de medicinopgaver der kommer fra integrationen til Nexus og de opgaver der er oprettet i Sekoia med typen sundhedslov.  </w:t>
      </w:r>
    </w:p>
    <w:p w14:paraId="6D06DA79" w14:textId="77777777" w:rsidR="00313923" w:rsidRDefault="00313923" w:rsidP="00313923">
      <w:pPr>
        <w:spacing w:line="360" w:lineRule="auto"/>
      </w:pPr>
      <w:r>
        <w:t xml:space="preserve">Rapporten indeholder følgende informationer omkring opgaven: </w:t>
      </w:r>
    </w:p>
    <w:p w14:paraId="3AF84BC5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  <w:rPr>
          <w:b/>
          <w:bCs/>
        </w:rPr>
      </w:pPr>
      <w:r>
        <w:rPr>
          <w:b/>
          <w:bCs/>
        </w:rPr>
        <w:t>Dato</w:t>
      </w:r>
    </w:p>
    <w:p w14:paraId="627F8920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  <w:rPr>
          <w:b/>
          <w:bCs/>
        </w:rPr>
      </w:pPr>
      <w:r>
        <w:rPr>
          <w:b/>
          <w:bCs/>
        </w:rPr>
        <w:t xml:space="preserve">Borgeren </w:t>
      </w:r>
    </w:p>
    <w:p w14:paraId="51BC722E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CPR-nr</w:t>
      </w:r>
      <w:proofErr w:type="spellEnd"/>
    </w:p>
    <w:p w14:paraId="45753B95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</w:pPr>
      <w:r>
        <w:rPr>
          <w:b/>
          <w:bCs/>
        </w:rPr>
        <w:t>Opgavetitel:</w:t>
      </w:r>
      <w:r>
        <w:t xml:space="preserve"> Opgaverne fra Nexus vil hedde ”Medicinadministration: Doseret/</w:t>
      </w:r>
      <w:proofErr w:type="spellStart"/>
      <w:r>
        <w:t>dosisdisp</w:t>
      </w:r>
      <w:proofErr w:type="spellEnd"/>
      <w:r>
        <w:t xml:space="preserve">. Medicin” og ”Medicinadministration: Andre dispenseringsformer”. </w:t>
      </w:r>
    </w:p>
    <w:p w14:paraId="3D7B9A0C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</w:pPr>
      <w:r>
        <w:rPr>
          <w:b/>
          <w:bCs/>
        </w:rPr>
        <w:t>Opgavebeskrivelse:</w:t>
      </w:r>
      <w:r>
        <w:t xml:space="preserve"> På de to opgavetyper fra Nexus vil der ikke være en opgavebeskrivelse, da informationerne i ser på opgaverne ude på skærmene kommer fra Nexus. Der vil kun være en opgavebeskrivelse i Rapporten hvis det er en opgave i har tildelt til borgeren i Sekoia og efterfølgende har tilføjet en beskrivelse. </w:t>
      </w:r>
    </w:p>
    <w:p w14:paraId="49D18CCF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</w:pPr>
      <w:r>
        <w:rPr>
          <w:b/>
          <w:bCs/>
        </w:rPr>
        <w:t>Forventet udførelsestid:</w:t>
      </w:r>
      <w:r>
        <w:t xml:space="preserve"> Udførelsestiden på opgaverne fra Nexus er fastlagte og kan ikke ændres. ”Medicinadministration: Doseret/</w:t>
      </w:r>
      <w:proofErr w:type="spellStart"/>
      <w:r>
        <w:t>dosisdisp</w:t>
      </w:r>
      <w:proofErr w:type="spellEnd"/>
      <w:r>
        <w:t xml:space="preserve">. Medicin” er sat til 5 min. og ”Medicinadministration: Andre dispenseringsformer” er sat til 15 min. På opgaver oprettet i Sekoia med typen Sundhedslov kan udførelsestiden angives ift. opgaven hos den enkelte borger.  </w:t>
      </w:r>
    </w:p>
    <w:p w14:paraId="0713C1DC" w14:textId="77777777" w:rsidR="00313923" w:rsidRDefault="00313923" w:rsidP="00313923">
      <w:pPr>
        <w:pStyle w:val="Listeafsnit"/>
        <w:numPr>
          <w:ilvl w:val="0"/>
          <w:numId w:val="16"/>
        </w:numPr>
        <w:spacing w:line="360" w:lineRule="auto"/>
      </w:pPr>
      <w:r>
        <w:rPr>
          <w:b/>
          <w:bCs/>
        </w:rPr>
        <w:lastRenderedPageBreak/>
        <w:t>Tilstand:</w:t>
      </w:r>
      <w:r>
        <w:t xml:space="preserve"> Viser om opgaven i Sekoia er udført eller uberørt.  </w:t>
      </w:r>
    </w:p>
    <w:p w14:paraId="1C00D48A" w14:textId="77777777" w:rsidR="00313923" w:rsidRDefault="00313923" w:rsidP="00313923">
      <w:pPr>
        <w:spacing w:line="360" w:lineRule="auto"/>
      </w:pPr>
      <w:r>
        <w:t xml:space="preserve">Ønsker at I at vide hvilken medarbejder der har berørt eller aflyst en bestemt opgave skal denne information findes i Nexus. </w:t>
      </w:r>
    </w:p>
    <w:p w14:paraId="15A271A3" w14:textId="318C759B" w:rsidR="008846DA" w:rsidRDefault="008846DA" w:rsidP="002A4F7C">
      <w:pPr>
        <w:pStyle w:val="Overskrift1"/>
        <w:spacing w:line="360" w:lineRule="auto"/>
      </w:pPr>
      <w:bookmarkStart w:id="0" w:name="_GoBack"/>
      <w:bookmarkEnd w:id="0"/>
      <w:r>
        <w:t xml:space="preserve">Sådan henter du Rapporten: </w:t>
      </w:r>
    </w:p>
    <w:p w14:paraId="7488954B" w14:textId="6B23EE27" w:rsidR="008846DA" w:rsidRDefault="008846DA" w:rsidP="002A4F7C">
      <w:pPr>
        <w:pStyle w:val="Listeafsnit"/>
        <w:numPr>
          <w:ilvl w:val="0"/>
          <w:numId w:val="15"/>
        </w:numPr>
        <w:spacing w:line="360" w:lineRule="auto"/>
      </w:pPr>
      <w:r>
        <w:t>Log på Sekoia administrationen fra computeren</w:t>
      </w:r>
    </w:p>
    <w:p w14:paraId="5C742BC1" w14:textId="44C0B2C0" w:rsidR="00C541E0" w:rsidRDefault="00C541E0" w:rsidP="002A4F7C">
      <w:pPr>
        <w:pStyle w:val="Listeafsnit"/>
        <w:numPr>
          <w:ilvl w:val="0"/>
          <w:numId w:val="15"/>
        </w:numPr>
        <w:spacing w:line="360" w:lineRule="auto"/>
      </w:pPr>
      <w:r>
        <w:t>Vælg hvilken eller hvilke borgere du ønsker at hente en rapport for øverst under ”Vælg borgere”</w:t>
      </w:r>
    </w:p>
    <w:p w14:paraId="6FEDF328" w14:textId="1D9D08DB" w:rsidR="008846DA" w:rsidRDefault="008846DA" w:rsidP="002A4F7C">
      <w:pPr>
        <w:pStyle w:val="Listeafsnit"/>
        <w:numPr>
          <w:ilvl w:val="0"/>
          <w:numId w:val="15"/>
        </w:numPr>
        <w:spacing w:line="360" w:lineRule="auto"/>
      </w:pPr>
      <w:r>
        <w:t>Vælg ”Opgaver” i menuen til venstre og herefter Sun</w:t>
      </w:r>
      <w:r w:rsidR="00C541E0">
        <w:t>d</w:t>
      </w:r>
      <w:r>
        <w:t>hedslov</w:t>
      </w:r>
      <w:r w:rsidR="00C541E0">
        <w:t>sr</w:t>
      </w:r>
      <w:r>
        <w:t>apport</w:t>
      </w:r>
    </w:p>
    <w:p w14:paraId="38ACAA47" w14:textId="1A12A300" w:rsidR="008846DA" w:rsidRDefault="00C541E0" w:rsidP="002A4F7C">
      <w:pPr>
        <w:pStyle w:val="Listeafsnit"/>
        <w:numPr>
          <w:ilvl w:val="0"/>
          <w:numId w:val="15"/>
        </w:numPr>
        <w:spacing w:line="360" w:lineRule="auto"/>
      </w:pPr>
      <w:r>
        <w:t>Vælg den måned du ønsker at hente rapport for</w:t>
      </w:r>
    </w:p>
    <w:p w14:paraId="5804018D" w14:textId="483CBF2D" w:rsidR="00C541E0" w:rsidRDefault="00C541E0" w:rsidP="002A4F7C">
      <w:pPr>
        <w:pStyle w:val="Listeafsnit"/>
        <w:numPr>
          <w:ilvl w:val="0"/>
          <w:numId w:val="15"/>
        </w:numPr>
        <w:spacing w:line="360" w:lineRule="auto"/>
      </w:pPr>
      <w:r>
        <w:t>Vælg om rapporten skal hentes som Excel eller CSV-fil</w:t>
      </w:r>
      <w:r w:rsidR="00AA48A8">
        <w:t xml:space="preserve"> (se billede 1 nedenfor)</w:t>
      </w:r>
    </w:p>
    <w:p w14:paraId="2369F4D4" w14:textId="0D438088" w:rsidR="00C541E0" w:rsidRDefault="00C541E0" w:rsidP="002A4F7C">
      <w:pPr>
        <w:pStyle w:val="Listeafsnit"/>
        <w:numPr>
          <w:ilvl w:val="0"/>
          <w:numId w:val="15"/>
        </w:numPr>
        <w:spacing w:line="360" w:lineRule="auto"/>
      </w:pPr>
      <w:r>
        <w:t>Tryk download hvorefter rapport kommer i bunden af skærmen. Når du trykker på denne åbnes rapporten i Excel</w:t>
      </w:r>
      <w:r w:rsidR="00AA48A8">
        <w:t xml:space="preserve"> (s</w:t>
      </w:r>
      <w:r>
        <w:t>e billede 2 nedenfor)</w:t>
      </w:r>
    </w:p>
    <w:p w14:paraId="7337E01A" w14:textId="71A69674" w:rsidR="009F52BF" w:rsidRDefault="009F52BF">
      <w:pPr>
        <w:spacing w:after="0" w:line="240" w:lineRule="auto"/>
      </w:pPr>
      <w:r>
        <w:br w:type="page"/>
      </w:r>
    </w:p>
    <w:p w14:paraId="75E109C8" w14:textId="109BD8C2" w:rsidR="009F52BF" w:rsidRDefault="009F52BF" w:rsidP="009F52BF">
      <w:pPr>
        <w:tabs>
          <w:tab w:val="left" w:pos="1095"/>
        </w:tabs>
        <w:spacing w:line="360" w:lineRule="auto"/>
      </w:pPr>
    </w:p>
    <w:p w14:paraId="2C80095F" w14:textId="32918CAD" w:rsidR="002C0A5A" w:rsidRDefault="009F52BF" w:rsidP="009F52BF">
      <w:pPr>
        <w:tabs>
          <w:tab w:val="left" w:pos="1095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4001A5" wp14:editId="5723822C">
            <wp:simplePos x="0" y="0"/>
            <wp:positionH relativeFrom="page">
              <wp:align>center</wp:align>
            </wp:positionH>
            <wp:positionV relativeFrom="paragraph">
              <wp:posOffset>311785</wp:posOffset>
            </wp:positionV>
            <wp:extent cx="5145405" cy="2295525"/>
            <wp:effectExtent l="0" t="0" r="0" b="9525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pport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Billede 1: </w:t>
      </w:r>
    </w:p>
    <w:p w14:paraId="0E7D2267" w14:textId="6404951D" w:rsidR="00795088" w:rsidRDefault="00795088" w:rsidP="002A4F7C">
      <w:pPr>
        <w:spacing w:after="0" w:line="360" w:lineRule="auto"/>
      </w:pPr>
    </w:p>
    <w:p w14:paraId="41FA5AD3" w14:textId="403A4DA6" w:rsidR="009F52BF" w:rsidRDefault="009F52BF" w:rsidP="002A4F7C">
      <w:pPr>
        <w:spacing w:after="0" w:line="360" w:lineRule="auto"/>
      </w:pPr>
      <w:r>
        <w:t xml:space="preserve">Billede 2: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CDCCEE" wp14:editId="2B21239F">
            <wp:simplePos x="0" y="0"/>
            <wp:positionH relativeFrom="column">
              <wp:posOffset>85725</wp:posOffset>
            </wp:positionH>
            <wp:positionV relativeFrom="paragraph">
              <wp:posOffset>339090</wp:posOffset>
            </wp:positionV>
            <wp:extent cx="5372100" cy="3503930"/>
            <wp:effectExtent l="0" t="0" r="0" b="1270"/>
            <wp:wrapTopAndBottom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pport 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52BF" w:rsidSect="00F87D45">
      <w:headerReference w:type="default" r:id="rId9"/>
      <w:footerReference w:type="default" r:id="rId10"/>
      <w:pgSz w:w="12240" w:h="15840"/>
      <w:pgMar w:top="1440" w:right="260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761EC" w14:textId="77777777" w:rsidR="005A6AC3" w:rsidRDefault="005A6AC3" w:rsidP="00D62478">
      <w:r>
        <w:separator/>
      </w:r>
    </w:p>
  </w:endnote>
  <w:endnote w:type="continuationSeparator" w:id="0">
    <w:p w14:paraId="63845732" w14:textId="77777777" w:rsidR="005A6AC3" w:rsidRDefault="005A6AC3" w:rsidP="00D6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0110912"/>
      <w:docPartObj>
        <w:docPartGallery w:val="Page Numbers (Bottom of Page)"/>
        <w:docPartUnique/>
      </w:docPartObj>
    </w:sdtPr>
    <w:sdtEndPr/>
    <w:sdtContent>
      <w:p w14:paraId="688B468A" w14:textId="14692C80" w:rsidR="009F52BF" w:rsidRDefault="009F52B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53285" w14:textId="62AED76C" w:rsidR="003E25A3" w:rsidRDefault="003E25A3" w:rsidP="00D62478">
    <w:pPr>
      <w:pStyle w:val="Sidefod"/>
      <w:tabs>
        <w:tab w:val="clear" w:pos="4153"/>
        <w:tab w:val="clear" w:pos="8306"/>
        <w:tab w:val="left" w:pos="4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E1AB8" w14:textId="77777777" w:rsidR="005A6AC3" w:rsidRDefault="005A6AC3" w:rsidP="00D62478">
      <w:r>
        <w:separator/>
      </w:r>
    </w:p>
  </w:footnote>
  <w:footnote w:type="continuationSeparator" w:id="0">
    <w:p w14:paraId="40EEC9F7" w14:textId="77777777" w:rsidR="005A6AC3" w:rsidRDefault="005A6AC3" w:rsidP="00D6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A6D3" w14:textId="77777777" w:rsidR="003E25A3" w:rsidRDefault="003E25A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E9D4A3" wp14:editId="2436C425">
          <wp:simplePos x="0" y="0"/>
          <wp:positionH relativeFrom="margin">
            <wp:align>right</wp:align>
          </wp:positionH>
          <wp:positionV relativeFrom="paragraph">
            <wp:posOffset>132619</wp:posOffset>
          </wp:positionV>
          <wp:extent cx="1097915" cy="317762"/>
          <wp:effectExtent l="0" t="0" r="6985" b="6350"/>
          <wp:wrapNone/>
          <wp:docPr id="9" name="Picture 9" descr="Martins harddisk:Users:mrk:Desktop:Sekoia_Logo_4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tins harddisk:Users:mrk:Desktop:Sekoia_Logo_4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3177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85B6E"/>
    <w:multiLevelType w:val="hybridMultilevel"/>
    <w:tmpl w:val="C3B0B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7BDF"/>
    <w:multiLevelType w:val="hybridMultilevel"/>
    <w:tmpl w:val="D18A20E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D30D15"/>
    <w:multiLevelType w:val="hybridMultilevel"/>
    <w:tmpl w:val="1C9019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068FE"/>
    <w:multiLevelType w:val="hybridMultilevel"/>
    <w:tmpl w:val="71343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1587"/>
    <w:multiLevelType w:val="hybridMultilevel"/>
    <w:tmpl w:val="2864F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A5776"/>
    <w:multiLevelType w:val="hybridMultilevel"/>
    <w:tmpl w:val="285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4CCC"/>
    <w:multiLevelType w:val="hybridMultilevel"/>
    <w:tmpl w:val="F2F68DB0"/>
    <w:lvl w:ilvl="0" w:tplc="6B2001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F1DED"/>
    <w:multiLevelType w:val="hybridMultilevel"/>
    <w:tmpl w:val="8F703C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70F06"/>
    <w:multiLevelType w:val="hybridMultilevel"/>
    <w:tmpl w:val="85FA5B1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55199"/>
    <w:multiLevelType w:val="hybridMultilevel"/>
    <w:tmpl w:val="54689A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17FA5"/>
    <w:multiLevelType w:val="hybridMultilevel"/>
    <w:tmpl w:val="49CEDE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5578C"/>
    <w:multiLevelType w:val="hybridMultilevel"/>
    <w:tmpl w:val="C8341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82D16"/>
    <w:multiLevelType w:val="hybridMultilevel"/>
    <w:tmpl w:val="E42299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22E6B"/>
    <w:multiLevelType w:val="hybridMultilevel"/>
    <w:tmpl w:val="F83820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B3B7A"/>
    <w:multiLevelType w:val="hybridMultilevel"/>
    <w:tmpl w:val="DE12D9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11"/>
  </w:num>
  <w:num w:numId="15">
    <w:abstractNumId w:val="2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8"/>
    <w:rsid w:val="00095E26"/>
    <w:rsid w:val="000D6AF8"/>
    <w:rsid w:val="000F6CEC"/>
    <w:rsid w:val="00124519"/>
    <w:rsid w:val="00125F45"/>
    <w:rsid w:val="00153A35"/>
    <w:rsid w:val="0017783A"/>
    <w:rsid w:val="0019728A"/>
    <w:rsid w:val="001F3F8F"/>
    <w:rsid w:val="00223A76"/>
    <w:rsid w:val="002506B6"/>
    <w:rsid w:val="002A4F7C"/>
    <w:rsid w:val="002B2130"/>
    <w:rsid w:val="002C0A5A"/>
    <w:rsid w:val="002D68E1"/>
    <w:rsid w:val="0030451E"/>
    <w:rsid w:val="00313923"/>
    <w:rsid w:val="00327961"/>
    <w:rsid w:val="003800C8"/>
    <w:rsid w:val="003E25A3"/>
    <w:rsid w:val="00415998"/>
    <w:rsid w:val="0044694C"/>
    <w:rsid w:val="00453065"/>
    <w:rsid w:val="004538E5"/>
    <w:rsid w:val="00454177"/>
    <w:rsid w:val="004608EE"/>
    <w:rsid w:val="004830F6"/>
    <w:rsid w:val="004949A1"/>
    <w:rsid w:val="00497C95"/>
    <w:rsid w:val="004A7900"/>
    <w:rsid w:val="004D0D96"/>
    <w:rsid w:val="004F2E75"/>
    <w:rsid w:val="004F5EE0"/>
    <w:rsid w:val="00532E46"/>
    <w:rsid w:val="00552C6E"/>
    <w:rsid w:val="0056284D"/>
    <w:rsid w:val="005764B7"/>
    <w:rsid w:val="00592ADB"/>
    <w:rsid w:val="005A6AC3"/>
    <w:rsid w:val="005E07F6"/>
    <w:rsid w:val="005E198C"/>
    <w:rsid w:val="005F21BE"/>
    <w:rsid w:val="00623248"/>
    <w:rsid w:val="00664D33"/>
    <w:rsid w:val="00667220"/>
    <w:rsid w:val="00676D2B"/>
    <w:rsid w:val="006D1952"/>
    <w:rsid w:val="00702879"/>
    <w:rsid w:val="00735C77"/>
    <w:rsid w:val="00741AEF"/>
    <w:rsid w:val="0074554E"/>
    <w:rsid w:val="0076442F"/>
    <w:rsid w:val="00795088"/>
    <w:rsid w:val="007A22F2"/>
    <w:rsid w:val="007C462F"/>
    <w:rsid w:val="00812402"/>
    <w:rsid w:val="00834A97"/>
    <w:rsid w:val="00870F10"/>
    <w:rsid w:val="008846DA"/>
    <w:rsid w:val="008D2F7D"/>
    <w:rsid w:val="00954165"/>
    <w:rsid w:val="00955148"/>
    <w:rsid w:val="00957D01"/>
    <w:rsid w:val="009622B3"/>
    <w:rsid w:val="00973E35"/>
    <w:rsid w:val="009D1E29"/>
    <w:rsid w:val="009E247B"/>
    <w:rsid w:val="009F52BF"/>
    <w:rsid w:val="00A16C68"/>
    <w:rsid w:val="00A30A8F"/>
    <w:rsid w:val="00A51D18"/>
    <w:rsid w:val="00AA48A8"/>
    <w:rsid w:val="00AB6227"/>
    <w:rsid w:val="00AC729F"/>
    <w:rsid w:val="00B34A1B"/>
    <w:rsid w:val="00BC38C8"/>
    <w:rsid w:val="00BC7900"/>
    <w:rsid w:val="00C541E0"/>
    <w:rsid w:val="00C62EDC"/>
    <w:rsid w:val="00CA59BF"/>
    <w:rsid w:val="00CD0E22"/>
    <w:rsid w:val="00D25855"/>
    <w:rsid w:val="00D56049"/>
    <w:rsid w:val="00D62478"/>
    <w:rsid w:val="00D65198"/>
    <w:rsid w:val="00D965F7"/>
    <w:rsid w:val="00DB2C2D"/>
    <w:rsid w:val="00DD1ED5"/>
    <w:rsid w:val="00E07B76"/>
    <w:rsid w:val="00E64482"/>
    <w:rsid w:val="00EB0EA2"/>
    <w:rsid w:val="00EB7942"/>
    <w:rsid w:val="00F03290"/>
    <w:rsid w:val="00F056F1"/>
    <w:rsid w:val="00F12EAB"/>
    <w:rsid w:val="00F26516"/>
    <w:rsid w:val="00F45030"/>
    <w:rsid w:val="00F46751"/>
    <w:rsid w:val="00F661DE"/>
    <w:rsid w:val="00F87D45"/>
    <w:rsid w:val="00FA10D0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4298BA"/>
  <w14:defaultImageDpi w14:val="300"/>
  <w15:docId w15:val="{8103B859-4837-48A7-8619-BF614C86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45"/>
    <w:pPr>
      <w:spacing w:after="200" w:line="276" w:lineRule="auto"/>
    </w:pPr>
    <w:rPr>
      <w:rFonts w:ascii="Calibri" w:eastAsia="Calibri" w:hAnsi="Calibri" w:cs="Times New Roman"/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72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728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247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2478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62478"/>
  </w:style>
  <w:style w:type="paragraph" w:styleId="Sidefod">
    <w:name w:val="footer"/>
    <w:basedOn w:val="Normal"/>
    <w:link w:val="SidefodTegn"/>
    <w:uiPriority w:val="99"/>
    <w:unhideWhenUsed/>
    <w:rsid w:val="00D62478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62478"/>
  </w:style>
  <w:style w:type="paragraph" w:styleId="Listeafsnit">
    <w:name w:val="List Paragraph"/>
    <w:basedOn w:val="Normal"/>
    <w:uiPriority w:val="34"/>
    <w:qFormat/>
    <w:rsid w:val="00125F4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9728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7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styleId="Strk">
    <w:name w:val="Strong"/>
    <w:basedOn w:val="Standardskrifttypeiafsnit"/>
    <w:uiPriority w:val="22"/>
    <w:qFormat/>
    <w:rsid w:val="0019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Runge Kristiansen</dc:creator>
  <cp:keywords/>
  <dc:description/>
  <cp:lastModifiedBy>kat</cp:lastModifiedBy>
  <cp:revision>2</cp:revision>
  <cp:lastPrinted>2020-01-09T14:16:00Z</cp:lastPrinted>
  <dcterms:created xsi:type="dcterms:W3CDTF">2020-02-14T15:25:00Z</dcterms:created>
  <dcterms:modified xsi:type="dcterms:W3CDTF">2020-02-14T15:25:00Z</dcterms:modified>
</cp:coreProperties>
</file>